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7B53BC" w14:textId="42E3303D" w:rsidR="00A31989" w:rsidRDefault="00795C55" w:rsidP="00795C55">
      <w:r>
        <w:rPr>
          <w:noProof/>
          <w:lang w:val="ru-RU" w:eastAsia="ru-RU"/>
        </w:rPr>
        <w:drawing>
          <wp:inline distT="0" distB="0" distL="0" distR="0" wp14:anchorId="48778FFE" wp14:editId="4FBF4164">
            <wp:extent cx="5935980" cy="3154680"/>
            <wp:effectExtent l="0" t="0" r="7620" b="7620"/>
            <wp:docPr id="9747869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315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1989">
        <w:rPr>
          <w:noProof/>
          <w:lang w:val="ru-RU" w:eastAsia="ru-RU"/>
        </w:rPr>
        <w:t xml:space="preserve"> </w:t>
      </w:r>
    </w:p>
    <w:p w14:paraId="6085677F" w14:textId="77777777" w:rsidR="00A31989" w:rsidRPr="00A31989" w:rsidRDefault="00A31989" w:rsidP="00A31989"/>
    <w:p w14:paraId="50B67BD4" w14:textId="77777777" w:rsidR="00A31989" w:rsidRPr="00A31989" w:rsidRDefault="00A31989" w:rsidP="00A31989"/>
    <w:p w14:paraId="68C790C9" w14:textId="00DABCCE" w:rsidR="007E4E56" w:rsidRPr="00DD5A9E" w:rsidRDefault="007E4E56" w:rsidP="00DD5A9E">
      <w:pPr>
        <w:tabs>
          <w:tab w:val="left" w:pos="5218"/>
        </w:tabs>
        <w:rPr>
          <w:rFonts w:ascii="Arial" w:hAnsi="Arial"/>
          <w:b/>
          <w:bCs/>
          <w:sz w:val="24"/>
          <w:szCs w:val="24"/>
          <w:lang w:val="hy-AM"/>
        </w:rPr>
      </w:pP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Չափսերը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՝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խորություն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650մմ ,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երկարությունը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1800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մմ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,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Բարձրությունը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՝ 815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մմ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,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Թիթեղի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հաստություն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՝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առնվազն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5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մմ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,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կլոր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խողովակ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՝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չափերը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Ф42/2մմ ,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երկարությունը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1,8 մ, 2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հատ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Փոշեներկված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220°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ջերմության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տակ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,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գույնը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սև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, </w:t>
      </w:r>
      <w:r w:rsidR="00F446AD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  <w:lang w:val="hy-AM"/>
        </w:rPr>
        <w:t xml:space="preserve">Փայտը չամ,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փայտերի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չափսերը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՝ 40*60*1800մմ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կրկնակի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լաքապատված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,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քանակը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10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հատ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,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Նստարանի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վերնամասում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պետք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լինի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գրվածք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՝ ԱՐՏԱՇԱՏ ,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գրվածքի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չափերը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բարձրությունը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10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սմ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,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երկարությունը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35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սմ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,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Նստարանների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ոտնակների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մասում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պետք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է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լինի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Արտաշատ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համայնքի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զինանշանը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/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կից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ներկայացված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է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էսկիզ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նկարում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/, 15սմ*15սմ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չափերով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։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Նստարանների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ոտնակները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պետք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է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ունենան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հարմարանք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գետնին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ամրանալու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համար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։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Պարտադիր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պայման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ապրանքը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պետք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է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լինի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նոր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չօգտագործված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,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առանց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արտաքին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վնասվածքների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և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ապրանքի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տեսքն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ու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որակը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վատթարացնող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այլ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թերությունների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։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Ապրանքի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մատակարարումը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և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տեղադրումը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մատակարարման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վայր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կատարվում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է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մատակարարի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կողմից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իր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միջոցներով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։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Երաշխիքային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ժամկետ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է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սահմանվում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Գնորդի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կողմից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ապրանքն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ընդունվելու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օրվան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հաջորդող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օրվանից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հաշված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365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օրացուցային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օրը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: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Եթե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երաշխիքային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ժամկետի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ընթացքում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ի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հայտ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են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եկել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մատակարարված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ապրանքի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թերություններ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,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ապա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Վաճառողը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պարտավոր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է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իր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հաշվին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,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Գնորդի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կողմից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սահմանված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ողջամիտ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ժամկետում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վերացնել</w:t>
      </w:r>
      <w:proofErr w:type="spellEnd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 xml:space="preserve"> </w:t>
      </w:r>
      <w:proofErr w:type="spellStart"/>
      <w:r w:rsidRPr="00D87341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</w:rPr>
        <w:t>թերությունները</w:t>
      </w:r>
      <w:proofErr w:type="spellEnd"/>
      <w:r w:rsidR="00DD5A9E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  <w:lang w:val="hy-AM"/>
        </w:rPr>
        <w:t>։</w:t>
      </w:r>
      <w:r w:rsidR="00DD5A9E">
        <w:rPr>
          <w:rFonts w:ascii="Calibri" w:hAnsi="Calibri" w:cs="Calibri"/>
          <w:b/>
          <w:bCs/>
          <w:color w:val="37474F"/>
          <w:sz w:val="24"/>
          <w:szCs w:val="24"/>
          <w:shd w:val="clear" w:color="auto" w:fill="FFFFFF"/>
          <w:lang w:val="hy-AM"/>
        </w:rPr>
        <w:br/>
        <w:t>Արտաքին տեսքը ըստ ներկայացված նկարի։</w:t>
      </w:r>
    </w:p>
    <w:p w14:paraId="0A9C95B0" w14:textId="49AA561C" w:rsidR="00A31989" w:rsidRPr="00D158E3" w:rsidRDefault="00D158E3" w:rsidP="00D158E3">
      <w:pPr>
        <w:tabs>
          <w:tab w:val="left" w:pos="5218"/>
        </w:tabs>
        <w:rPr>
          <w:rFonts w:ascii="Arial" w:hAnsi="Arial"/>
        </w:rPr>
      </w:pPr>
      <w:r>
        <w:rPr>
          <w:rFonts w:ascii="Arial" w:hAnsi="Arial"/>
          <w:lang w:val="hy-AM"/>
        </w:rPr>
        <w:br/>
      </w:r>
    </w:p>
    <w:p w14:paraId="6EE389CA" w14:textId="77777777" w:rsidR="00455D83" w:rsidRPr="00A31989" w:rsidRDefault="00455D83" w:rsidP="00416F26">
      <w:pPr>
        <w:tabs>
          <w:tab w:val="left" w:pos="5218"/>
        </w:tabs>
        <w:rPr>
          <w:rFonts w:ascii="Arial" w:hAnsi="Arial"/>
          <w:lang w:val="hy-AM"/>
        </w:rPr>
      </w:pPr>
    </w:p>
    <w:sectPr w:rsidR="00455D83" w:rsidRPr="00A319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F1"/>
    <w:rsid w:val="0001624E"/>
    <w:rsid w:val="000240D0"/>
    <w:rsid w:val="00106FE2"/>
    <w:rsid w:val="00131D2D"/>
    <w:rsid w:val="001C5509"/>
    <w:rsid w:val="003769F1"/>
    <w:rsid w:val="00416F26"/>
    <w:rsid w:val="00455D83"/>
    <w:rsid w:val="004F4B8F"/>
    <w:rsid w:val="00795C55"/>
    <w:rsid w:val="007E4E56"/>
    <w:rsid w:val="00874356"/>
    <w:rsid w:val="00A31989"/>
    <w:rsid w:val="00BD5A50"/>
    <w:rsid w:val="00D158E3"/>
    <w:rsid w:val="00D87341"/>
    <w:rsid w:val="00DD5A9E"/>
    <w:rsid w:val="00F4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4357C"/>
  <w15:docId w15:val="{F9B10BBB-9814-4B9F-8CCA-A417AF266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98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319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dcterms:created xsi:type="dcterms:W3CDTF">2025-12-01T14:50:00Z</dcterms:created>
  <dcterms:modified xsi:type="dcterms:W3CDTF">2025-12-02T05:15:00Z</dcterms:modified>
</cp:coreProperties>
</file>